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29" w:rsidRDefault="00C90A29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Il Padiglione del Venezuela, installato presso i Giardini della Biennale, è stato realizzato tra 1954 </w:t>
      </w:r>
      <w:proofErr w:type="gramStart"/>
      <w:r>
        <w:rPr>
          <w:rFonts w:ascii="Arial" w:hAnsi="Arial" w:cs="Arial"/>
          <w:color w:val="000000"/>
        </w:rPr>
        <w:t>ed</w:t>
      </w:r>
      <w:proofErr w:type="gramEnd"/>
      <w:r>
        <w:rPr>
          <w:rFonts w:ascii="Arial" w:hAnsi="Arial" w:cs="Arial"/>
          <w:color w:val="000000"/>
        </w:rPr>
        <w:t xml:space="preserve"> il 1955 dall'architetto Carlo Scarpa. La struttura,</w:t>
      </w:r>
    </w:p>
    <w:p w:rsidR="00C90A29" w:rsidRDefault="00C90A29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considerata</w:t>
      </w:r>
      <w:proofErr w:type="gramEnd"/>
      <w:r>
        <w:rPr>
          <w:rFonts w:ascii="Arial" w:hAnsi="Arial" w:cs="Arial"/>
          <w:color w:val="000000"/>
        </w:rPr>
        <w:t xml:space="preserve"> una delle opere più interessanti</w:t>
      </w:r>
      <w:r>
        <w:rPr>
          <w:rStyle w:val="s1"/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è situata tra il padiglione russo e quello svizzero. Un particolare interessante è l'uso di materiali molteplici e </w:t>
      </w:r>
      <w:proofErr w:type="gramStart"/>
      <w:r>
        <w:rPr>
          <w:rFonts w:ascii="Arial" w:hAnsi="Arial" w:cs="Arial"/>
          <w:color w:val="000000"/>
        </w:rPr>
        <w:t>fortemente</w:t>
      </w:r>
      <w:proofErr w:type="gramEnd"/>
      <w:r>
        <w:rPr>
          <w:rFonts w:ascii="Arial" w:hAnsi="Arial" w:cs="Arial"/>
          <w:color w:val="000000"/>
        </w:rPr>
        <w:t xml:space="preserve"> eterogenei: cemento armato e vetro. Creano un forte contrasto e l'architetto così facendo riesce a creare una comunicazione tra l'ambiente interno e quello esterno. Alla 55esima edizione della Biennale </w:t>
      </w:r>
      <w:proofErr w:type="gramStart"/>
      <w:r>
        <w:rPr>
          <w:rFonts w:ascii="Arial" w:hAnsi="Arial" w:cs="Arial"/>
          <w:color w:val="000000"/>
        </w:rPr>
        <w:t xml:space="preserve">D'Arte </w:t>
      </w:r>
      <w:proofErr w:type="spellStart"/>
      <w:r>
        <w:rPr>
          <w:rFonts w:ascii="Arial" w:hAnsi="Arial" w:cs="Arial"/>
          <w:color w:val="000000"/>
        </w:rPr>
        <w:t>esporanno</w:t>
      </w:r>
      <w:proofErr w:type="spellEnd"/>
      <w:r>
        <w:rPr>
          <w:rFonts w:ascii="Arial" w:hAnsi="Arial" w:cs="Arial"/>
          <w:color w:val="000000"/>
        </w:rPr>
        <w:t xml:space="preserve"> diversi artisti</w:t>
      </w:r>
      <w:proofErr w:type="gramEnd"/>
      <w:r>
        <w:rPr>
          <w:rFonts w:ascii="Arial" w:hAnsi="Arial" w:cs="Arial"/>
          <w:color w:val="000000"/>
        </w:rPr>
        <w:t xml:space="preserve"> tra il quale il gruppo collettivo "artisti urbani venezuelani". Il curatore di questa edizione del padiglione è Juan </w:t>
      </w:r>
      <w:proofErr w:type="spellStart"/>
      <w:r>
        <w:rPr>
          <w:rFonts w:ascii="Arial" w:hAnsi="Arial" w:cs="Arial"/>
          <w:color w:val="000000"/>
        </w:rPr>
        <w:t>Calzadilla</w:t>
      </w:r>
      <w:proofErr w:type="spellEnd"/>
      <w:r>
        <w:rPr>
          <w:rFonts w:ascii="Arial" w:hAnsi="Arial" w:cs="Arial"/>
          <w:color w:val="000000"/>
        </w:rPr>
        <w:t>.</w:t>
      </w:r>
    </w:p>
    <w:p w:rsidR="00C90A29" w:rsidRDefault="00C90A29" w:rsidP="00C90A29">
      <w:pPr>
        <w:pStyle w:val="p1"/>
        <w:spacing w:before="0" w:beforeAutospacing="0" w:after="0" w:afterAutospacing="0" w:line="285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cura di: Giada </w:t>
      </w:r>
      <w:proofErr w:type="spellStart"/>
      <w:r>
        <w:rPr>
          <w:rFonts w:ascii="Arial" w:hAnsi="Arial" w:cs="Arial"/>
          <w:color w:val="000000"/>
        </w:rPr>
        <w:t>Santinon</w:t>
      </w:r>
      <w:proofErr w:type="spellEnd"/>
    </w:p>
    <w:p w:rsidR="00A47391" w:rsidRDefault="00A47391">
      <w:bookmarkStart w:id="0" w:name="_GoBack"/>
      <w:bookmarkEnd w:id="0"/>
    </w:p>
    <w:sectPr w:rsidR="00A47391" w:rsidSect="005376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29"/>
    <w:rsid w:val="005376BA"/>
    <w:rsid w:val="00A47391"/>
    <w:rsid w:val="00C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EEF6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90A2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DefaultParagraphFont"/>
    <w:rsid w:val="00C90A29"/>
  </w:style>
  <w:style w:type="character" w:customStyle="1" w:styleId="apple-converted-space">
    <w:name w:val="apple-converted-space"/>
    <w:basedOn w:val="DefaultParagraphFont"/>
    <w:rsid w:val="00C90A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90A2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DefaultParagraphFont"/>
    <w:rsid w:val="00C90A29"/>
  </w:style>
  <w:style w:type="character" w:customStyle="1" w:styleId="apple-converted-space">
    <w:name w:val="apple-converted-space"/>
    <w:basedOn w:val="DefaultParagraphFont"/>
    <w:rsid w:val="00C90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Macintosh Word</Application>
  <DocSecurity>0</DocSecurity>
  <Lines>5</Lines>
  <Paragraphs>1</Paragraphs>
  <ScaleCrop>false</ScaleCrop>
  <Company>brombe92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Masiero Sgrinzatto</dc:creator>
  <cp:keywords/>
  <dc:description/>
  <cp:lastModifiedBy>Nicolò Masiero Sgrinzatto</cp:lastModifiedBy>
  <cp:revision>1</cp:revision>
  <dcterms:created xsi:type="dcterms:W3CDTF">2013-05-07T16:18:00Z</dcterms:created>
  <dcterms:modified xsi:type="dcterms:W3CDTF">2013-05-07T16:18:00Z</dcterms:modified>
</cp:coreProperties>
</file>