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166" w:rsidRDefault="005D2166">
      <w:r>
        <w:t>COMPITO PER 23 FEBBRAIO</w:t>
      </w:r>
    </w:p>
    <w:p w:rsidR="005D2166" w:rsidRPr="005D2166" w:rsidRDefault="005D2166" w:rsidP="005D2166">
      <w:pPr>
        <w:shd w:val="clear" w:color="auto" w:fill="FFFFFF"/>
        <w:spacing w:after="240"/>
        <w:rPr>
          <w:rFonts w:ascii="Lucida Grande" w:hAnsi="Lucida Grande" w:cs="Lucida Grande"/>
          <w:color w:val="333333"/>
          <w:sz w:val="21"/>
          <w:szCs w:val="21"/>
        </w:rPr>
      </w:pPr>
      <w:r w:rsidRPr="005D2166">
        <w:rPr>
          <w:rFonts w:ascii="Lucida Grande" w:hAnsi="Lucida Grande" w:cs="Lucida Grande"/>
          <w:color w:val="333333"/>
        </w:rPr>
        <w:t>Ogni partecipante dovrà:</w:t>
      </w:r>
    </w:p>
    <w:p w:rsidR="005D2166" w:rsidRPr="005D2166" w:rsidRDefault="005D2166" w:rsidP="005D2166">
      <w:pPr>
        <w:shd w:val="clear" w:color="auto" w:fill="FFFFFF"/>
        <w:spacing w:after="240"/>
        <w:rPr>
          <w:rFonts w:ascii="Lucida Grande" w:hAnsi="Lucida Grande" w:cs="Lucida Grande"/>
          <w:color w:val="333333"/>
          <w:sz w:val="21"/>
          <w:szCs w:val="21"/>
        </w:rPr>
      </w:pPr>
      <w:r w:rsidRPr="005D2166">
        <w:rPr>
          <w:rFonts w:ascii="Lucida Grande" w:hAnsi="Lucida Grande" w:cs="Lucida Grande"/>
          <w:color w:val="333333"/>
        </w:rPr>
        <w:t>1.</w:t>
      </w:r>
      <w:proofErr w:type="gramStart"/>
      <w:r w:rsidRPr="005D2166">
        <w:rPr>
          <w:rFonts w:ascii="Lucida Grande" w:hAnsi="Lucida Grande" w:cs="Lucida Grande"/>
          <w:color w:val="333333"/>
        </w:rPr>
        <w:t xml:space="preserve">  </w:t>
      </w:r>
      <w:proofErr w:type="gramEnd"/>
      <w:r w:rsidRPr="005D2166">
        <w:rPr>
          <w:rFonts w:ascii="Lucida Grande" w:hAnsi="Lucida Grande" w:cs="Lucida Grande"/>
          <w:color w:val="333333"/>
        </w:rPr>
        <w:t>Proporre un tema di lavoro, ovvero indicare il tema su cui intende raccogliere un dossier, mettendo a disposizione degli altri partecipanti una breve descrizione e un elenco di parole chiave utile per inquadrare la ricerca sull'area prescelta.</w:t>
      </w:r>
    </w:p>
    <w:p w:rsidR="005D2166" w:rsidRPr="005D2166" w:rsidRDefault="005D2166" w:rsidP="005D2166">
      <w:pPr>
        <w:shd w:val="clear" w:color="auto" w:fill="FFFFFF"/>
        <w:spacing w:after="240"/>
        <w:rPr>
          <w:rFonts w:ascii="Lucida Grande" w:hAnsi="Lucida Grande" w:cs="Lucida Grande"/>
          <w:color w:val="333333"/>
          <w:sz w:val="21"/>
          <w:szCs w:val="21"/>
        </w:rPr>
      </w:pPr>
      <w:r w:rsidRPr="005D2166">
        <w:rPr>
          <w:rFonts w:ascii="Lucida Grande" w:hAnsi="Lucida Grande" w:cs="Lucida Grande"/>
          <w:color w:val="333333"/>
        </w:rPr>
        <w:t>2.</w:t>
      </w:r>
      <w:proofErr w:type="gramStart"/>
      <w:r w:rsidRPr="005D2166">
        <w:rPr>
          <w:rFonts w:ascii="Lucida Grande" w:hAnsi="Lucida Grande" w:cs="Lucida Grande"/>
          <w:color w:val="333333"/>
        </w:rPr>
        <w:t xml:space="preserve">  </w:t>
      </w:r>
      <w:proofErr w:type="gramEnd"/>
      <w:r w:rsidRPr="005D2166">
        <w:rPr>
          <w:rFonts w:ascii="Lucida Grande" w:hAnsi="Lucida Grande" w:cs="Lucida Grande"/>
          <w:color w:val="333333"/>
        </w:rPr>
        <w:t>Indicare in modo sintetico ma esatto le regole del gioco, ovvero:</w:t>
      </w:r>
    </w:p>
    <w:p w:rsidR="005D2166" w:rsidRPr="005D2166" w:rsidRDefault="005D2166" w:rsidP="005D2166">
      <w:pPr>
        <w:numPr>
          <w:ilvl w:val="0"/>
          <w:numId w:val="1"/>
        </w:numPr>
        <w:shd w:val="clear" w:color="auto" w:fill="FFFFFF"/>
        <w:ind w:left="480" w:right="240"/>
        <w:rPr>
          <w:rFonts w:ascii="Lucida Grande" w:eastAsia="Times New Roman" w:hAnsi="Lucida Grande" w:cs="Lucida Grande"/>
          <w:color w:val="333333"/>
          <w:sz w:val="21"/>
          <w:szCs w:val="21"/>
        </w:rPr>
      </w:pPr>
      <w:proofErr w:type="gramStart"/>
      <w:r w:rsidRPr="005D2166">
        <w:rPr>
          <w:rFonts w:ascii="Lucida Grande" w:eastAsia="Times New Roman" w:hAnsi="Lucida Grande" w:cs="Lucida Grande"/>
          <w:color w:val="333333"/>
        </w:rPr>
        <w:t>la</w:t>
      </w:r>
      <w:proofErr w:type="gramEnd"/>
      <w:r w:rsidRPr="005D2166">
        <w:rPr>
          <w:rFonts w:ascii="Lucida Grande" w:eastAsia="Times New Roman" w:hAnsi="Lucida Grande" w:cs="Lucida Grande"/>
          <w:color w:val="333333"/>
        </w:rPr>
        <w:t xml:space="preserve"> tempistica della raccolta (in termini di durata e frequenza);</w:t>
      </w:r>
    </w:p>
    <w:p w:rsidR="005D2166" w:rsidRPr="005D2166" w:rsidRDefault="005D2166" w:rsidP="005D2166">
      <w:pPr>
        <w:numPr>
          <w:ilvl w:val="0"/>
          <w:numId w:val="1"/>
        </w:numPr>
        <w:shd w:val="clear" w:color="auto" w:fill="FFFFFF"/>
        <w:ind w:left="480" w:right="240"/>
        <w:rPr>
          <w:rFonts w:ascii="Lucida Grande" w:eastAsia="Times New Roman" w:hAnsi="Lucida Grande" w:cs="Lucida Grande"/>
          <w:color w:val="333333"/>
          <w:sz w:val="21"/>
          <w:szCs w:val="21"/>
        </w:rPr>
      </w:pPr>
      <w:proofErr w:type="gramStart"/>
      <w:r w:rsidRPr="005D2166">
        <w:rPr>
          <w:rFonts w:ascii="Lucida Grande" w:eastAsia="Times New Roman" w:hAnsi="Lucida Grande" w:cs="Lucida Grande"/>
          <w:color w:val="333333"/>
        </w:rPr>
        <w:t>l'</w:t>
      </w:r>
      <w:proofErr w:type="gramEnd"/>
      <w:r w:rsidRPr="005D2166">
        <w:rPr>
          <w:rFonts w:ascii="Lucida Grande" w:eastAsia="Times New Roman" w:hAnsi="Lucida Grande" w:cs="Lucida Grande"/>
          <w:color w:val="333333"/>
        </w:rPr>
        <w:t>impegno richiesto ai partecipanti (in termini di quantità e tipologia delle risorse);</w:t>
      </w:r>
    </w:p>
    <w:p w:rsidR="005D2166" w:rsidRPr="005D2166" w:rsidRDefault="005D2166" w:rsidP="005D2166">
      <w:pPr>
        <w:numPr>
          <w:ilvl w:val="0"/>
          <w:numId w:val="1"/>
        </w:numPr>
        <w:shd w:val="clear" w:color="auto" w:fill="FFFFFF"/>
        <w:ind w:left="480" w:right="240"/>
        <w:rPr>
          <w:rFonts w:ascii="Lucida Grande" w:eastAsia="Times New Roman" w:hAnsi="Lucida Grande" w:cs="Lucida Grande"/>
          <w:color w:val="333333"/>
          <w:sz w:val="21"/>
          <w:szCs w:val="21"/>
        </w:rPr>
      </w:pPr>
      <w:proofErr w:type="gramStart"/>
      <w:r w:rsidRPr="005D2166">
        <w:rPr>
          <w:rFonts w:ascii="Lucida Grande" w:eastAsia="Times New Roman" w:hAnsi="Lucida Grande" w:cs="Lucida Grande"/>
          <w:color w:val="333333"/>
        </w:rPr>
        <w:t>eventuali</w:t>
      </w:r>
      <w:proofErr w:type="gramEnd"/>
      <w:r w:rsidRPr="005D2166">
        <w:rPr>
          <w:rFonts w:ascii="Lucida Grande" w:eastAsia="Times New Roman" w:hAnsi="Lucida Grande" w:cs="Lucida Grande"/>
          <w:color w:val="333333"/>
        </w:rPr>
        <w:t xml:space="preserve"> specifiche richieste (ad esempio: formati, descrittori o dimensioni);</w:t>
      </w:r>
    </w:p>
    <w:p w:rsidR="005D2166" w:rsidRPr="005D2166" w:rsidRDefault="005D2166" w:rsidP="005D2166">
      <w:pPr>
        <w:numPr>
          <w:ilvl w:val="0"/>
          <w:numId w:val="1"/>
        </w:numPr>
        <w:shd w:val="clear" w:color="auto" w:fill="FFFFFF"/>
        <w:ind w:left="480" w:right="240"/>
        <w:rPr>
          <w:rFonts w:ascii="Lucida Grande" w:eastAsia="Times New Roman" w:hAnsi="Lucida Grande" w:cs="Lucida Grande"/>
          <w:color w:val="333333"/>
          <w:sz w:val="21"/>
          <w:szCs w:val="21"/>
        </w:rPr>
      </w:pPr>
      <w:proofErr w:type="gramStart"/>
      <w:r w:rsidRPr="005D2166">
        <w:rPr>
          <w:rFonts w:ascii="Lucida Grande" w:eastAsia="Times New Roman" w:hAnsi="Lucida Grande" w:cs="Lucida Grande"/>
          <w:color w:val="333333"/>
        </w:rPr>
        <w:t>eventuali</w:t>
      </w:r>
      <w:proofErr w:type="gramEnd"/>
      <w:r w:rsidRPr="005D2166">
        <w:rPr>
          <w:rFonts w:ascii="Lucida Grande" w:eastAsia="Times New Roman" w:hAnsi="Lucida Grande" w:cs="Lucida Grande"/>
          <w:color w:val="333333"/>
        </w:rPr>
        <w:t xml:space="preserve"> eccezioni o regole particolari, anche legate a fattori motivazionali.</w:t>
      </w:r>
    </w:p>
    <w:p w:rsidR="005D2166" w:rsidRPr="005D2166" w:rsidRDefault="005D2166" w:rsidP="005D2166">
      <w:pPr>
        <w:shd w:val="clear" w:color="auto" w:fill="FFFFFF"/>
        <w:spacing w:after="240"/>
        <w:rPr>
          <w:rFonts w:ascii="Lucida Grande" w:hAnsi="Lucida Grande" w:cs="Lucida Grande"/>
          <w:color w:val="333333"/>
          <w:sz w:val="21"/>
          <w:szCs w:val="21"/>
        </w:rPr>
      </w:pPr>
      <w:r w:rsidRPr="005D2166">
        <w:rPr>
          <w:rFonts w:ascii="Lucida Grande" w:hAnsi="Lucida Grande" w:cs="Lucida Grande"/>
          <w:color w:val="333333"/>
        </w:rPr>
        <w:t>3.</w:t>
      </w:r>
      <w:proofErr w:type="gramStart"/>
      <w:r w:rsidRPr="005D2166">
        <w:rPr>
          <w:rFonts w:ascii="Lucida Grande" w:hAnsi="Lucida Grande" w:cs="Lucida Grande"/>
          <w:color w:val="333333"/>
        </w:rPr>
        <w:t xml:space="preserve">   </w:t>
      </w:r>
      <w:proofErr w:type="gramEnd"/>
      <w:r w:rsidRPr="005D2166">
        <w:rPr>
          <w:rFonts w:ascii="Lucida Grande" w:hAnsi="Lucida Grande" w:cs="Lucida Grande"/>
          <w:color w:val="333333"/>
        </w:rPr>
        <w:t>Predisporre l'ambiente o lo strumento attraverso cui la raccolta della documentazione sarà effettuata e condivisa (indicando eventuali procedure specifiche se non si tratta di ambienti standard o sufficientemente diffusi e conosciuti da parte degli altri partecipanti).</w:t>
      </w:r>
    </w:p>
    <w:p w:rsidR="005D2166" w:rsidRPr="005D2166" w:rsidRDefault="005D2166" w:rsidP="005D2166">
      <w:pPr>
        <w:shd w:val="clear" w:color="auto" w:fill="FFFFFF"/>
        <w:spacing w:after="240"/>
        <w:rPr>
          <w:rFonts w:ascii="Lucida Grande" w:hAnsi="Lucida Grande" w:cs="Lucida Grande"/>
          <w:color w:val="333333"/>
          <w:sz w:val="21"/>
          <w:szCs w:val="21"/>
        </w:rPr>
      </w:pPr>
      <w:r w:rsidRPr="005D2166">
        <w:rPr>
          <w:rFonts w:ascii="Lucida Grande" w:hAnsi="Lucida Grande" w:cs="Lucida Grande"/>
          <w:color w:val="333333"/>
        </w:rPr>
        <w:t>4.</w:t>
      </w:r>
      <w:proofErr w:type="gramStart"/>
      <w:r w:rsidRPr="005D2166">
        <w:rPr>
          <w:rFonts w:ascii="Lucida Grande" w:hAnsi="Lucida Grande" w:cs="Lucida Grande"/>
          <w:color w:val="333333"/>
        </w:rPr>
        <w:t xml:space="preserve">  </w:t>
      </w:r>
      <w:proofErr w:type="gramEnd"/>
      <w:r w:rsidRPr="005D2166">
        <w:rPr>
          <w:rFonts w:ascii="Lucida Grande" w:hAnsi="Lucida Grande" w:cs="Lucida Grande"/>
          <w:color w:val="333333"/>
        </w:rPr>
        <w:t>Concludere la raccolta e predisporre il dossier finale o un indice del materiale raccolto.</w:t>
      </w:r>
    </w:p>
    <w:p w:rsidR="005D2166" w:rsidRPr="005D2166" w:rsidRDefault="005D2166" w:rsidP="005D2166">
      <w:pPr>
        <w:shd w:val="clear" w:color="auto" w:fill="FFFFFF"/>
        <w:spacing w:after="240"/>
        <w:rPr>
          <w:rFonts w:ascii="Lucida Grande" w:hAnsi="Lucida Grande" w:cs="Lucida Grande"/>
          <w:color w:val="333333"/>
          <w:sz w:val="21"/>
          <w:szCs w:val="21"/>
        </w:rPr>
      </w:pPr>
      <w:r w:rsidRPr="005D2166">
        <w:rPr>
          <w:rFonts w:ascii="Lucida Grande" w:hAnsi="Lucida Grande" w:cs="Lucida Grande"/>
          <w:color w:val="333333"/>
        </w:rPr>
        <w:t>Ogni partecipante dovrà inoltre:</w:t>
      </w:r>
    </w:p>
    <w:p w:rsidR="005D2166" w:rsidRPr="005D2166" w:rsidRDefault="005D2166" w:rsidP="005D2166">
      <w:pPr>
        <w:shd w:val="clear" w:color="auto" w:fill="FFFFFF"/>
        <w:spacing w:after="240"/>
        <w:rPr>
          <w:rFonts w:ascii="Lucida Grande" w:hAnsi="Lucida Grande" w:cs="Lucida Grande"/>
          <w:color w:val="333333"/>
          <w:sz w:val="21"/>
          <w:szCs w:val="21"/>
        </w:rPr>
      </w:pPr>
      <w:r w:rsidRPr="005D2166">
        <w:rPr>
          <w:rFonts w:ascii="Lucida Grande" w:hAnsi="Lucida Grande" w:cs="Lucida Grande"/>
          <w:color w:val="333333"/>
        </w:rPr>
        <w:t>5.  partecipare attivamente ad almeno 2 analoghe </w:t>
      </w:r>
      <w:hyperlink r:id="rId6" w:tooltip="Attività" w:history="1">
        <w:r w:rsidRPr="005D2166">
          <w:rPr>
            <w:rFonts w:ascii="Lucida Grande" w:hAnsi="Lucida Grande" w:cs="Lucida Grande"/>
            <w:color w:val="2D83D5"/>
            <w:u w:val="single"/>
          </w:rPr>
          <w:t>attività</w:t>
        </w:r>
      </w:hyperlink>
      <w:r w:rsidRPr="005D2166">
        <w:rPr>
          <w:rFonts w:ascii="Lucida Grande" w:hAnsi="Lucida Grande" w:cs="Lucida Grande"/>
          <w:color w:val="333333"/>
        </w:rPr>
        <w:t> di raccolta di documentazione condivisa proposte dai colleghi dello stesso corso.</w:t>
      </w:r>
    </w:p>
    <w:p w:rsidR="005D2166" w:rsidRPr="005D2166" w:rsidRDefault="005D2166" w:rsidP="005D2166">
      <w:pPr>
        <w:shd w:val="clear" w:color="auto" w:fill="FFFFFF"/>
        <w:spacing w:after="240"/>
        <w:rPr>
          <w:rFonts w:ascii="Lucida Grande" w:hAnsi="Lucida Grande" w:cs="Lucida Grande"/>
          <w:color w:val="333333"/>
          <w:sz w:val="21"/>
          <w:szCs w:val="21"/>
        </w:rPr>
      </w:pPr>
      <w:r w:rsidRPr="005D2166">
        <w:rPr>
          <w:rFonts w:ascii="Lucida Grande" w:hAnsi="Lucida Grande" w:cs="Lucida Grande"/>
          <w:b/>
          <w:bCs/>
          <w:color w:val="333333"/>
        </w:rPr>
        <w:t>Regole essenziali</w:t>
      </w:r>
    </w:p>
    <w:p w:rsidR="005D2166" w:rsidRPr="005D2166" w:rsidRDefault="005D2166" w:rsidP="005D2166">
      <w:pPr>
        <w:numPr>
          <w:ilvl w:val="0"/>
          <w:numId w:val="2"/>
        </w:numPr>
        <w:shd w:val="clear" w:color="auto" w:fill="FFFFFF"/>
        <w:ind w:left="480" w:right="240"/>
        <w:rPr>
          <w:rFonts w:ascii="Lucida Grande" w:eastAsia="Times New Roman" w:hAnsi="Lucida Grande" w:cs="Lucida Grande"/>
          <w:color w:val="333333"/>
          <w:sz w:val="21"/>
          <w:szCs w:val="21"/>
        </w:rPr>
      </w:pPr>
      <w:r w:rsidRPr="005D2166">
        <w:rPr>
          <w:rFonts w:ascii="Lucida Grande" w:eastAsia="Times New Roman" w:hAnsi="Lucida Grande" w:cs="Lucida Grande"/>
          <w:color w:val="333333"/>
        </w:rPr>
        <w:t xml:space="preserve">Il percorso di ricerca e di raccolta proposto dovrà richiedere un impegno complessivo massimo, per i destinatari/partecipanti, pari a non più di 4/5 ore di </w:t>
      </w:r>
      <w:proofErr w:type="gramStart"/>
      <w:r w:rsidRPr="005D2166">
        <w:rPr>
          <w:rFonts w:ascii="Lucida Grande" w:eastAsia="Times New Roman" w:hAnsi="Lucida Grande" w:cs="Lucida Grande"/>
          <w:color w:val="333333"/>
        </w:rPr>
        <w:t>lavoro online o equivalenti</w:t>
      </w:r>
      <w:proofErr w:type="gramEnd"/>
      <w:r w:rsidRPr="005D2166">
        <w:rPr>
          <w:rFonts w:ascii="Lucida Grande" w:eastAsia="Times New Roman" w:hAnsi="Lucida Grande" w:cs="Lucida Grande"/>
          <w:color w:val="333333"/>
        </w:rPr>
        <w:t>.</w:t>
      </w:r>
    </w:p>
    <w:p w:rsidR="005D2166" w:rsidRPr="005D2166" w:rsidRDefault="005D2166" w:rsidP="005D2166">
      <w:pPr>
        <w:numPr>
          <w:ilvl w:val="0"/>
          <w:numId w:val="3"/>
        </w:numPr>
        <w:shd w:val="clear" w:color="auto" w:fill="FFFFFF"/>
        <w:ind w:left="480" w:right="240"/>
        <w:rPr>
          <w:rFonts w:ascii="Lucida Grande" w:eastAsia="Times New Roman" w:hAnsi="Lucida Grande" w:cs="Lucida Grande"/>
          <w:color w:val="333333"/>
          <w:sz w:val="21"/>
          <w:szCs w:val="21"/>
        </w:rPr>
      </w:pPr>
      <w:r w:rsidRPr="005D2166">
        <w:rPr>
          <w:rFonts w:ascii="Lucida Grande" w:eastAsia="Times New Roman" w:hAnsi="Lucida Grande" w:cs="Lucida Grande"/>
          <w:color w:val="333333"/>
        </w:rPr>
        <w:t>Si può proporre come campo di ricerca qualsiasi tema, a condizione che:</w:t>
      </w:r>
    </w:p>
    <w:p w:rsidR="005D2166" w:rsidRPr="005D2166" w:rsidRDefault="005D2166" w:rsidP="005D2166">
      <w:pPr>
        <w:shd w:val="clear" w:color="auto" w:fill="FFFFFF"/>
        <w:spacing w:after="240"/>
        <w:rPr>
          <w:rFonts w:ascii="Lucida Grande" w:hAnsi="Lucida Grande" w:cs="Lucida Grande"/>
          <w:color w:val="333333"/>
          <w:sz w:val="21"/>
          <w:szCs w:val="21"/>
        </w:rPr>
      </w:pPr>
      <w:proofErr w:type="gramStart"/>
      <w:r w:rsidRPr="005D2166">
        <w:rPr>
          <w:rFonts w:ascii="Lucida Grande" w:hAnsi="Lucida Grande" w:cs="Lucida Grande"/>
          <w:color w:val="333333"/>
        </w:rPr>
        <w:t>a.</w:t>
      </w:r>
      <w:proofErr w:type="gramEnd"/>
      <w:r w:rsidRPr="005D2166">
        <w:rPr>
          <w:rFonts w:ascii="Lucida Grande" w:hAnsi="Lucida Grande" w:cs="Lucida Grande"/>
          <w:color w:val="333333"/>
        </w:rPr>
        <w:t xml:space="preserve"> si tratti di un argomento sufficientemente conosciuto e documentato;</w:t>
      </w:r>
    </w:p>
    <w:p w:rsidR="005D2166" w:rsidRPr="005D2166" w:rsidRDefault="005D2166" w:rsidP="005D2166">
      <w:pPr>
        <w:shd w:val="clear" w:color="auto" w:fill="FFFFFF"/>
        <w:spacing w:after="240"/>
        <w:rPr>
          <w:rFonts w:ascii="Lucida Grande" w:hAnsi="Lucida Grande" w:cs="Lucida Grande"/>
          <w:color w:val="333333"/>
          <w:sz w:val="21"/>
          <w:szCs w:val="21"/>
        </w:rPr>
      </w:pPr>
      <w:proofErr w:type="gramStart"/>
      <w:r w:rsidRPr="005D2166">
        <w:rPr>
          <w:rFonts w:ascii="Lucida Grande" w:hAnsi="Lucida Grande" w:cs="Lucida Grande"/>
          <w:color w:val="333333"/>
        </w:rPr>
        <w:t>b.</w:t>
      </w:r>
      <w:proofErr w:type="gramEnd"/>
      <w:r w:rsidRPr="005D2166">
        <w:rPr>
          <w:rFonts w:ascii="Lucida Grande" w:hAnsi="Lucida Grande" w:cs="Lucida Grande"/>
          <w:color w:val="333333"/>
        </w:rPr>
        <w:t xml:space="preserve"> presupponga la presenza di documentazione di vario genere, sia consolidata che aperta a nuove scoperte;</w:t>
      </w:r>
    </w:p>
    <w:p w:rsidR="005D2166" w:rsidRPr="005D2166" w:rsidRDefault="005D2166" w:rsidP="005D2166">
      <w:pPr>
        <w:shd w:val="clear" w:color="auto" w:fill="FFFFFF"/>
        <w:spacing w:after="240"/>
        <w:rPr>
          <w:rFonts w:ascii="Lucida Grande" w:hAnsi="Lucida Grande" w:cs="Lucida Grande"/>
          <w:color w:val="333333"/>
          <w:sz w:val="21"/>
          <w:szCs w:val="21"/>
        </w:rPr>
      </w:pPr>
      <w:proofErr w:type="gramStart"/>
      <w:r w:rsidRPr="005D2166">
        <w:rPr>
          <w:rFonts w:ascii="Lucida Grande" w:hAnsi="Lucida Grande" w:cs="Lucida Grande"/>
          <w:color w:val="333333"/>
        </w:rPr>
        <w:t>c.</w:t>
      </w:r>
      <w:proofErr w:type="gramEnd"/>
      <w:r w:rsidRPr="005D2166">
        <w:rPr>
          <w:rFonts w:ascii="Lucida Grande" w:hAnsi="Lucida Grande" w:cs="Lucida Grande"/>
          <w:color w:val="333333"/>
        </w:rPr>
        <w:t xml:space="preserve"> si tratti di un'area di interesse, circoscritta, con caratteristiche tali da permettere la raccolta di una buona documentazione ma non il rischio di dispersione o di sovraccarico (ad esempio, nel caso di un’area archeologica il colle Palatino può andare bene, Roma nel suo complesso no).</w:t>
      </w:r>
    </w:p>
    <w:p w:rsidR="005D2166" w:rsidRPr="005D2166" w:rsidRDefault="005D2166" w:rsidP="005D2166">
      <w:pPr>
        <w:numPr>
          <w:ilvl w:val="0"/>
          <w:numId w:val="4"/>
        </w:numPr>
        <w:shd w:val="clear" w:color="auto" w:fill="FFFFFF"/>
        <w:ind w:left="480" w:right="240"/>
        <w:rPr>
          <w:rFonts w:ascii="Lucida Grande" w:eastAsia="Times New Roman" w:hAnsi="Lucida Grande" w:cs="Lucida Grande"/>
          <w:color w:val="333333"/>
          <w:sz w:val="21"/>
          <w:szCs w:val="21"/>
        </w:rPr>
      </w:pPr>
      <w:r w:rsidRPr="005D2166">
        <w:rPr>
          <w:rFonts w:ascii="Lucida Grande" w:eastAsia="Times New Roman" w:hAnsi="Lucida Grande" w:cs="Lucida Grande"/>
          <w:color w:val="333333"/>
        </w:rPr>
        <w:t>L'attività svolta dovrà essere valutata dai partecipanti (</w:t>
      </w:r>
      <w:proofErr w:type="gramStart"/>
      <w:r w:rsidRPr="005D2166">
        <w:rPr>
          <w:rFonts w:ascii="Lucida Grande" w:eastAsia="Times New Roman" w:hAnsi="Lucida Grande" w:cs="Lucida Grande"/>
          <w:color w:val="333333"/>
        </w:rPr>
        <w:t>relativamente alle</w:t>
      </w:r>
      <w:proofErr w:type="gramEnd"/>
      <w:r w:rsidRPr="005D2166">
        <w:rPr>
          <w:rFonts w:ascii="Lucida Grande" w:eastAsia="Times New Roman" w:hAnsi="Lucida Grande" w:cs="Lucida Grande"/>
          <w:color w:val="333333"/>
        </w:rPr>
        <w:t xml:space="preserve"> 2 ricerche a cui ciascuno è chiamato a partecipare attivamente di cui al punto 5 di "che cosa fare") attraverso la scheda che trovate nel testo integrale dell'attività.</w:t>
      </w:r>
    </w:p>
    <w:p w:rsidR="005D2166" w:rsidRDefault="005D2166"/>
    <w:p w:rsidR="005D2166" w:rsidRDefault="005D2166"/>
    <w:p w:rsidR="00152B1C" w:rsidRDefault="005D2166">
      <w:r>
        <w:t>Organizzazione lavoro</w:t>
      </w:r>
    </w:p>
    <w:p w:rsidR="005D2166" w:rsidRDefault="005D2166"/>
    <w:p w:rsidR="005D2166" w:rsidRDefault="005D2166">
      <w:bookmarkStart w:id="0" w:name="_GoBack"/>
      <w:r>
        <w:lastRenderedPageBreak/>
        <w:t>TEMPISTICA</w:t>
      </w:r>
    </w:p>
    <w:p w:rsidR="005D2166" w:rsidRDefault="005D2166">
      <w:proofErr w:type="gramStart"/>
      <w:r>
        <w:t xml:space="preserve">Primi giorni: iscrizione a </w:t>
      </w:r>
      <w:proofErr w:type="spellStart"/>
      <w:r>
        <w:t>Wiki</w:t>
      </w:r>
      <w:proofErr w:type="spellEnd"/>
      <w:r>
        <w:t>, a Google+, modifica propria immagine per profilo G+</w:t>
      </w:r>
      <w:proofErr w:type="gramEnd"/>
    </w:p>
    <w:p w:rsidR="005D2166" w:rsidRDefault="005D2166">
      <w:r>
        <w:t xml:space="preserve">Entro 16 febbraio, realizzazione diagramma </w:t>
      </w:r>
      <w:r w:rsidR="007319DE">
        <w:t xml:space="preserve">in collaborazione </w:t>
      </w:r>
      <w:r>
        <w:t xml:space="preserve">su </w:t>
      </w:r>
      <w:proofErr w:type="gramStart"/>
      <w:r>
        <w:t>Bubbl.us</w:t>
      </w:r>
      <w:proofErr w:type="gramEnd"/>
    </w:p>
    <w:p w:rsidR="005D2166" w:rsidRDefault="005D2166">
      <w:proofErr w:type="gramStart"/>
      <w:r>
        <w:t>Entro 21 febbraio, realizzazione dell’</w:t>
      </w:r>
      <w:proofErr w:type="spellStart"/>
      <w:r>
        <w:t>abtract</w:t>
      </w:r>
      <w:proofErr w:type="spellEnd"/>
      <w:r>
        <w:t>-lezione in formato lungo e breve</w:t>
      </w:r>
      <w:r w:rsidR="007319DE">
        <w:t xml:space="preserve"> e loro pubblicazione su </w:t>
      </w:r>
      <w:proofErr w:type="spellStart"/>
      <w:r w:rsidR="007319DE">
        <w:t>wiki</w:t>
      </w:r>
      <w:proofErr w:type="spellEnd"/>
      <w:proofErr w:type="gramEnd"/>
    </w:p>
    <w:p w:rsidR="005D2166" w:rsidRDefault="005D2166">
      <w:r>
        <w:t>Entro 23 febbraio, confronto dei materiali</w:t>
      </w:r>
    </w:p>
    <w:p w:rsidR="005D2166" w:rsidRDefault="005D2166"/>
    <w:p w:rsidR="005D2166" w:rsidRDefault="007319DE">
      <w:r>
        <w:t>IMP</w:t>
      </w:r>
      <w:r w:rsidR="005D2166">
        <w:t>EGNO RICHIESTO</w:t>
      </w:r>
    </w:p>
    <w:p w:rsidR="005D2166" w:rsidRDefault="005D2166">
      <w:proofErr w:type="spellStart"/>
      <w:r>
        <w:t>Max</w:t>
      </w:r>
      <w:proofErr w:type="spellEnd"/>
      <w:r>
        <w:t xml:space="preserve"> 4-5 ore</w:t>
      </w:r>
    </w:p>
    <w:p w:rsidR="005D2166" w:rsidRDefault="005D2166"/>
    <w:p w:rsidR="005D2166" w:rsidRDefault="005D2166">
      <w:r>
        <w:t>FORMATI MATERIALE</w:t>
      </w:r>
    </w:p>
    <w:p w:rsidR="005D2166" w:rsidRDefault="005D2166">
      <w:r>
        <w:t>L’</w:t>
      </w:r>
      <w:proofErr w:type="spellStart"/>
      <w:proofErr w:type="gramStart"/>
      <w:r>
        <w:t>abstract</w:t>
      </w:r>
      <w:proofErr w:type="spellEnd"/>
      <w:proofErr w:type="gramEnd"/>
      <w:r>
        <w:t xml:space="preserve"> andrà fatto in 2 versione: una normale in formato pdf (</w:t>
      </w:r>
      <w:proofErr w:type="spellStart"/>
      <w:r>
        <w:t>affiché</w:t>
      </w:r>
      <w:proofErr w:type="spellEnd"/>
      <w:r>
        <w:t xml:space="preserve"> sia scaricabile) e mentre quella breve andrà fotografata con </w:t>
      </w:r>
      <w:proofErr w:type="spellStart"/>
      <w:r>
        <w:t>screeshot</w:t>
      </w:r>
      <w:proofErr w:type="spellEnd"/>
      <w:r w:rsidR="00FA37BF">
        <w:t xml:space="preserve">, formato </w:t>
      </w:r>
      <w:proofErr w:type="spellStart"/>
      <w:r w:rsidR="00FA37BF">
        <w:t>png</w:t>
      </w:r>
      <w:proofErr w:type="spellEnd"/>
      <w:r w:rsidR="00FA37BF">
        <w:t xml:space="preserve"> (affinché possa leggersi subito sul sito)</w:t>
      </w:r>
    </w:p>
    <w:p w:rsidR="00FA37BF" w:rsidRDefault="00FA37BF"/>
    <w:p w:rsidR="00FA37BF" w:rsidRDefault="00FA37BF">
      <w:r>
        <w:t xml:space="preserve">LUNGHEZZE DEGLI </w:t>
      </w:r>
      <w:proofErr w:type="spellStart"/>
      <w:proofErr w:type="gramStart"/>
      <w:r>
        <w:t>ABSTRACT</w:t>
      </w:r>
      <w:proofErr w:type="spellEnd"/>
      <w:proofErr w:type="gramEnd"/>
    </w:p>
    <w:p w:rsidR="00FA37BF" w:rsidRDefault="00FA37BF">
      <w:r>
        <w:t xml:space="preserve">Per il </w:t>
      </w:r>
      <w:r w:rsidRPr="00FA37BF">
        <w:rPr>
          <w:u w:val="single"/>
        </w:rPr>
        <w:t>formato pdf lungo</w:t>
      </w:r>
      <w:r>
        <w:t xml:space="preserve"> sentitivi liberi di farli lunghi quanto desiderate</w:t>
      </w:r>
      <w:r w:rsidR="007319DE">
        <w:t xml:space="preserve"> </w:t>
      </w:r>
      <w:proofErr w:type="gramStart"/>
      <w:r w:rsidR="007319DE">
        <w:t>a seconda delle</w:t>
      </w:r>
      <w:proofErr w:type="gramEnd"/>
      <w:r w:rsidR="007319DE">
        <w:t xml:space="preserve"> vostre inclinazioni</w:t>
      </w:r>
      <w:r>
        <w:t xml:space="preserve">, mentre per il </w:t>
      </w:r>
      <w:r w:rsidRPr="00FA37BF">
        <w:rPr>
          <w:u w:val="single"/>
        </w:rPr>
        <w:t xml:space="preserve">formato </w:t>
      </w:r>
      <w:proofErr w:type="spellStart"/>
      <w:r w:rsidRPr="00FA37BF">
        <w:rPr>
          <w:u w:val="single"/>
        </w:rPr>
        <w:t>png</w:t>
      </w:r>
      <w:proofErr w:type="spellEnd"/>
      <w:r w:rsidRPr="00FA37BF">
        <w:rPr>
          <w:u w:val="single"/>
        </w:rPr>
        <w:t xml:space="preserve"> breve</w:t>
      </w:r>
      <w:r>
        <w:t xml:space="preserve">, per ragioni di esigenze di pubblicazione su </w:t>
      </w:r>
      <w:proofErr w:type="spellStart"/>
      <w:r>
        <w:t>wikil</w:t>
      </w:r>
      <w:proofErr w:type="spellEnd"/>
      <w:r>
        <w:t xml:space="preserve">,  andrà contenuto in </w:t>
      </w:r>
      <w:proofErr w:type="spellStart"/>
      <w:r>
        <w:t>max</w:t>
      </w:r>
      <w:proofErr w:type="spellEnd"/>
      <w:r>
        <w:t xml:space="preserve"> 2 pagine (con pagina in formato orizzontale).</w:t>
      </w:r>
    </w:p>
    <w:bookmarkEnd w:id="0"/>
    <w:p w:rsidR="005D2166" w:rsidRDefault="005D2166" w:rsidP="005D2166"/>
    <w:sectPr w:rsidR="005D2166" w:rsidSect="00152B1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42798"/>
    <w:multiLevelType w:val="multilevel"/>
    <w:tmpl w:val="687E48B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27772D8F"/>
    <w:multiLevelType w:val="multilevel"/>
    <w:tmpl w:val="194E05E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2C4C0F2C"/>
    <w:multiLevelType w:val="multilevel"/>
    <w:tmpl w:val="566027E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74EE2180"/>
    <w:multiLevelType w:val="multilevel"/>
    <w:tmpl w:val="CC208E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166"/>
    <w:rsid w:val="00152B1C"/>
    <w:rsid w:val="005D2166"/>
    <w:rsid w:val="007319DE"/>
    <w:rsid w:val="00986A0E"/>
    <w:rsid w:val="00FA3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7BFD1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5D216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Collegamentoipertestuale">
    <w:name w:val="Hyperlink"/>
    <w:basedOn w:val="Caratterepredefinitoparagrafo"/>
    <w:uiPriority w:val="99"/>
    <w:semiHidden/>
    <w:unhideWhenUsed/>
    <w:rsid w:val="005D2166"/>
    <w:rPr>
      <w:color w:val="0000FF"/>
      <w:u w:val="single"/>
    </w:rPr>
  </w:style>
  <w:style w:type="character" w:customStyle="1" w:styleId="nolink">
    <w:name w:val="nolink"/>
    <w:basedOn w:val="Caratterepredefinitoparagrafo"/>
    <w:rsid w:val="005D216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5D216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Collegamentoipertestuale">
    <w:name w:val="Hyperlink"/>
    <w:basedOn w:val="Caratterepredefinitoparagrafo"/>
    <w:uiPriority w:val="99"/>
    <w:semiHidden/>
    <w:unhideWhenUsed/>
    <w:rsid w:val="005D2166"/>
    <w:rPr>
      <w:color w:val="0000FF"/>
      <w:u w:val="single"/>
    </w:rPr>
  </w:style>
  <w:style w:type="character" w:customStyle="1" w:styleId="nolink">
    <w:name w:val="nolink"/>
    <w:basedOn w:val="Caratterepredefinitoparagrafo"/>
    <w:rsid w:val="005D21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35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hoc11.elet.polimi.it/moodle/mod/resource/view.php?id=1493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477</Words>
  <Characters>2722</Characters>
  <Application>Microsoft Macintosh Word</Application>
  <DocSecurity>0</DocSecurity>
  <Lines>22</Lines>
  <Paragraphs>6</Paragraphs>
  <ScaleCrop>false</ScaleCrop>
  <Company/>
  <LinksUpToDate>false</LinksUpToDate>
  <CharactersWithSpaces>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Orietta Berlanda</dc:creator>
  <cp:keywords/>
  <dc:description/>
  <cp:lastModifiedBy>Orietta Berlanda</cp:lastModifiedBy>
  <cp:revision>1</cp:revision>
  <dcterms:created xsi:type="dcterms:W3CDTF">2013-02-06T10:14:00Z</dcterms:created>
  <dcterms:modified xsi:type="dcterms:W3CDTF">2013-02-06T10:36:00Z</dcterms:modified>
</cp:coreProperties>
</file>