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859DF" w:rsidRDefault="009C3F5F">
      <w:r w:rsidRPr="00045719">
        <w:rPr>
          <w:rFonts w:ascii="Calibri" w:hAnsi="Calibri"/>
          <w:color w:val="000000"/>
        </w:rPr>
        <w:t xml:space="preserve">Carl </w:t>
      </w:r>
      <w:proofErr w:type="spellStart"/>
      <w:r w:rsidRPr="00045719">
        <w:rPr>
          <w:rFonts w:ascii="Calibri" w:hAnsi="Calibri"/>
          <w:color w:val="000000"/>
        </w:rPr>
        <w:t>Brummer</w:t>
      </w:r>
      <w:proofErr w:type="spellEnd"/>
      <w:r w:rsidRPr="00045719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 xml:space="preserve">ha </w:t>
      </w:r>
      <w:r w:rsidRPr="00045719">
        <w:rPr>
          <w:rFonts w:ascii="Calibri" w:hAnsi="Calibri"/>
          <w:color w:val="000000"/>
        </w:rPr>
        <w:t>realizzato la galleria neoclassica</w:t>
      </w:r>
      <w:r>
        <w:rPr>
          <w:rFonts w:ascii="Calibri" w:hAnsi="Calibri"/>
          <w:color w:val="000000"/>
        </w:rPr>
        <w:t xml:space="preserve"> del padiglione</w:t>
      </w:r>
      <w:r w:rsidRPr="00045719">
        <w:rPr>
          <w:rFonts w:ascii="Calibri" w:hAnsi="Calibri"/>
          <w:color w:val="000000"/>
        </w:rPr>
        <w:t xml:space="preserve"> mentre Peter Koch fu autore del corpo di raccordo tra le due pareti e </w:t>
      </w:r>
      <w:r>
        <w:rPr>
          <w:rFonts w:ascii="Calibri" w:hAnsi="Calibri"/>
          <w:color w:val="000000"/>
        </w:rPr>
        <w:t xml:space="preserve">di </w:t>
      </w:r>
      <w:r w:rsidRPr="00045719">
        <w:rPr>
          <w:rFonts w:ascii="Calibri" w:hAnsi="Calibri"/>
          <w:color w:val="000000"/>
        </w:rPr>
        <w:t xml:space="preserve">un lungo corridoio che si allarga in due nicchie e comprende nella parte esterna alcuni alberi del giardino. La facciata dell’edificio presenta un muro liscio e un porticato </w:t>
      </w:r>
      <w:proofErr w:type="gramStart"/>
      <w:r w:rsidRPr="00045719">
        <w:rPr>
          <w:rFonts w:ascii="Calibri" w:hAnsi="Calibri"/>
          <w:color w:val="000000"/>
        </w:rPr>
        <w:t>ad</w:t>
      </w:r>
      <w:proofErr w:type="gramEnd"/>
      <w:r w:rsidRPr="00045719">
        <w:rPr>
          <w:rFonts w:ascii="Calibri" w:hAnsi="Calibri"/>
          <w:color w:val="000000"/>
        </w:rPr>
        <w:t xml:space="preserve"> otto colonne con in alto un architrave senza elementi decorativi. Nel 1959 Koch </w:t>
      </w:r>
      <w:proofErr w:type="gramStart"/>
      <w:r>
        <w:rPr>
          <w:rFonts w:ascii="Calibri" w:hAnsi="Calibri"/>
          <w:color w:val="000000"/>
        </w:rPr>
        <w:t>posiziona</w:t>
      </w:r>
      <w:proofErr w:type="gramEnd"/>
      <w:r w:rsidRPr="00045719">
        <w:rPr>
          <w:rFonts w:ascii="Calibri" w:hAnsi="Calibri"/>
          <w:color w:val="000000"/>
        </w:rPr>
        <w:t xml:space="preserve"> l’ingresso principale sul lato opposto</w:t>
      </w:r>
      <w:r>
        <w:rPr>
          <w:rFonts w:ascii="Calibri" w:hAnsi="Calibri"/>
          <w:color w:val="000000"/>
        </w:rPr>
        <w:t xml:space="preserve"> del padiglione</w:t>
      </w:r>
      <w:r w:rsidRPr="00045719">
        <w:rPr>
          <w:rFonts w:ascii="Calibri" w:hAnsi="Calibri"/>
          <w:color w:val="000000"/>
        </w:rPr>
        <w:t>.</w:t>
      </w:r>
    </w:p>
    <w:sectPr w:rsidR="00C859DF" w:rsidSect="00C859DF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C3F5F"/>
    <w:rsid w:val="009C3F5F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1C96"/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Word 12.0.0</Application>
  <DocSecurity>0</DocSecurity>
  <Lines>1</Lines>
  <Paragraphs>1</Paragraphs>
  <ScaleCrop>false</ScaleCrop>
  <Company>Dj David 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David Battistin</cp:lastModifiedBy>
  <cp:revision>1</cp:revision>
  <dcterms:created xsi:type="dcterms:W3CDTF">2013-05-07T16:11:00Z</dcterms:created>
  <dcterms:modified xsi:type="dcterms:W3CDTF">2013-05-07T16:15:00Z</dcterms:modified>
</cp:coreProperties>
</file>